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4B" w:rsidRPr="00394C15" w:rsidRDefault="0015574B" w:rsidP="0015574B">
      <w:pPr>
        <w:jc w:val="center"/>
        <w:rPr>
          <w:rFonts w:ascii="Arial" w:eastAsia="Times New Roman" w:hAnsi="Arial" w:cs="Arial"/>
          <w:sz w:val="24"/>
          <w:szCs w:val="24"/>
        </w:rPr>
      </w:pPr>
      <w:r w:rsidRPr="00394C15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15574B" w:rsidRPr="00394C15" w:rsidRDefault="0015574B" w:rsidP="0015574B">
      <w:pPr>
        <w:jc w:val="center"/>
        <w:rPr>
          <w:rFonts w:ascii="Arial" w:eastAsia="Times New Roman" w:hAnsi="Arial" w:cs="Arial"/>
          <w:sz w:val="24"/>
          <w:szCs w:val="24"/>
        </w:rPr>
      </w:pPr>
      <w:r w:rsidRPr="00394C15">
        <w:rPr>
          <w:rFonts w:ascii="Arial" w:eastAsia="Times New Roman" w:hAnsi="Arial" w:cs="Arial"/>
          <w:sz w:val="24"/>
          <w:szCs w:val="24"/>
        </w:rPr>
        <w:t>КРАСНОЯРСКИЙ КРАЙ  РЫБИНСКИЙ РАЙОН</w:t>
      </w:r>
      <w:r w:rsidRPr="00394C15">
        <w:rPr>
          <w:rFonts w:ascii="Arial" w:eastAsia="Times New Roman" w:hAnsi="Arial" w:cs="Arial"/>
          <w:sz w:val="24"/>
          <w:szCs w:val="24"/>
        </w:rPr>
        <w:br/>
        <w:t xml:space="preserve">     АДМИНИСТРАЦИЯ БОРОДИНСКОГО СЕЛЬСОВЕТА</w:t>
      </w:r>
    </w:p>
    <w:p w:rsidR="0015574B" w:rsidRPr="00394C15" w:rsidRDefault="0015574B" w:rsidP="0015574B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5574B" w:rsidRPr="00394C15" w:rsidRDefault="0015574B" w:rsidP="0015574B">
      <w:pPr>
        <w:jc w:val="center"/>
        <w:rPr>
          <w:rFonts w:ascii="Arial" w:eastAsia="Times New Roman" w:hAnsi="Arial" w:cs="Arial"/>
          <w:sz w:val="24"/>
          <w:szCs w:val="24"/>
        </w:rPr>
      </w:pPr>
      <w:r w:rsidRPr="00394C1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15574B" w:rsidRPr="00394C15" w:rsidRDefault="0015574B" w:rsidP="0015574B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5574B" w:rsidRPr="00394C15" w:rsidRDefault="0015574B" w:rsidP="0015574B">
      <w:pPr>
        <w:jc w:val="both"/>
        <w:rPr>
          <w:rFonts w:ascii="Arial" w:eastAsia="Times New Roman" w:hAnsi="Arial" w:cs="Arial"/>
          <w:sz w:val="24"/>
          <w:szCs w:val="24"/>
        </w:rPr>
      </w:pPr>
      <w:r w:rsidRPr="00394C15">
        <w:rPr>
          <w:rFonts w:ascii="Arial" w:eastAsia="Times New Roman" w:hAnsi="Arial" w:cs="Arial"/>
          <w:sz w:val="24"/>
          <w:szCs w:val="24"/>
        </w:rPr>
        <w:t>0</w:t>
      </w:r>
      <w:r w:rsidR="00AE47D1">
        <w:rPr>
          <w:rFonts w:ascii="Arial" w:eastAsia="Times New Roman" w:hAnsi="Arial" w:cs="Arial"/>
          <w:sz w:val="24"/>
          <w:szCs w:val="24"/>
        </w:rPr>
        <w:t>4</w:t>
      </w:r>
      <w:r w:rsidRPr="00394C15">
        <w:rPr>
          <w:rFonts w:ascii="Arial" w:eastAsia="Times New Roman" w:hAnsi="Arial" w:cs="Arial"/>
          <w:sz w:val="24"/>
          <w:szCs w:val="24"/>
        </w:rPr>
        <w:t>.</w:t>
      </w:r>
      <w:r w:rsidR="00A8415E">
        <w:rPr>
          <w:rFonts w:ascii="Arial" w:eastAsia="Times New Roman" w:hAnsi="Arial" w:cs="Arial"/>
          <w:sz w:val="24"/>
          <w:szCs w:val="24"/>
        </w:rPr>
        <w:t>1</w:t>
      </w:r>
      <w:r w:rsidRPr="00394C15">
        <w:rPr>
          <w:rFonts w:ascii="Arial" w:eastAsia="Times New Roman" w:hAnsi="Arial" w:cs="Arial"/>
          <w:sz w:val="24"/>
          <w:szCs w:val="24"/>
        </w:rPr>
        <w:t>0.2021</w:t>
      </w:r>
      <w:r w:rsidRPr="00394C1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94C15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380349">
        <w:rPr>
          <w:rFonts w:ascii="Arial" w:eastAsia="Times New Roman" w:hAnsi="Arial" w:cs="Arial"/>
          <w:sz w:val="24"/>
          <w:szCs w:val="24"/>
        </w:rPr>
        <w:t xml:space="preserve">  </w:t>
      </w:r>
      <w:r w:rsidRPr="00394C15">
        <w:rPr>
          <w:rFonts w:ascii="Arial" w:eastAsia="Times New Roman" w:hAnsi="Arial" w:cs="Arial"/>
          <w:sz w:val="24"/>
          <w:szCs w:val="24"/>
        </w:rPr>
        <w:t xml:space="preserve">  с. Бородино  </w:t>
      </w:r>
      <w:r w:rsidRPr="00394C15">
        <w:rPr>
          <w:rFonts w:ascii="Arial" w:eastAsia="Times New Roman" w:hAnsi="Arial" w:cs="Arial"/>
          <w:sz w:val="24"/>
          <w:szCs w:val="24"/>
        </w:rPr>
        <w:tab/>
      </w:r>
      <w:r w:rsidRPr="00394C15">
        <w:rPr>
          <w:rFonts w:ascii="Arial" w:eastAsia="Times New Roman" w:hAnsi="Arial" w:cs="Arial"/>
          <w:sz w:val="24"/>
          <w:szCs w:val="24"/>
        </w:rPr>
        <w:tab/>
        <w:t xml:space="preserve">                           №  </w:t>
      </w:r>
      <w:r w:rsidR="00A8415E">
        <w:rPr>
          <w:rFonts w:ascii="Arial" w:hAnsi="Arial" w:cs="Arial"/>
          <w:sz w:val="24"/>
          <w:szCs w:val="24"/>
        </w:rPr>
        <w:t>42-п</w:t>
      </w:r>
    </w:p>
    <w:p w:rsidR="0015574B" w:rsidRPr="00394C15" w:rsidRDefault="0015574B" w:rsidP="0015574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5574B" w:rsidRDefault="0015574B" w:rsidP="00394C15">
      <w:pPr>
        <w:pStyle w:val="1"/>
        <w:shd w:val="clear" w:color="auto" w:fill="auto"/>
        <w:spacing w:after="300"/>
        <w:ind w:right="1642" w:firstLine="0"/>
        <w:jc w:val="both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>Об утверждении Порядка участия собственника жилого помещения,</w:t>
      </w:r>
      <w:r w:rsidR="007F029A"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>получившего повреждения в результате чрезвычайной ситуации, в</w:t>
      </w:r>
      <w:r w:rsidR="00394C15"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>работе межведомственной комиссии для оценки жилых помещений</w:t>
      </w:r>
      <w:r w:rsidR="007F029A"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>жилищного фонда Российской Федерации, многоквартирных</w:t>
      </w:r>
      <w:r w:rsidR="00394C15"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>домов,</w:t>
      </w:r>
      <w:r w:rsidR="00394C15"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>находящихся в федеральной собственности,</w:t>
      </w:r>
      <w:r w:rsidR="00394C15"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>муниципального</w:t>
      </w:r>
      <w:r w:rsidR="00394C15"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bCs/>
          <w:color w:val="000000"/>
          <w:sz w:val="24"/>
          <w:szCs w:val="24"/>
          <w:lang w:bidi="ru-RU"/>
        </w:rPr>
        <w:t>жилищного фонда и частного жилищного фонда</w:t>
      </w:r>
    </w:p>
    <w:p w:rsidR="00AE47D1" w:rsidRPr="00394C15" w:rsidRDefault="00AE47D1" w:rsidP="00394C15">
      <w:pPr>
        <w:pStyle w:val="1"/>
        <w:shd w:val="clear" w:color="auto" w:fill="auto"/>
        <w:spacing w:after="300"/>
        <w:ind w:right="1642" w:firstLine="0"/>
        <w:jc w:val="both"/>
        <w:rPr>
          <w:rFonts w:ascii="Arial" w:hAnsi="Arial" w:cs="Arial"/>
          <w:sz w:val="24"/>
          <w:szCs w:val="24"/>
        </w:rPr>
      </w:pPr>
    </w:p>
    <w:p w:rsidR="0015574B" w:rsidRPr="00394C15" w:rsidRDefault="0015574B" w:rsidP="00AE47D1">
      <w:pPr>
        <w:pStyle w:val="1"/>
        <w:shd w:val="clear" w:color="auto" w:fill="auto"/>
        <w:tabs>
          <w:tab w:val="left" w:pos="6714"/>
        </w:tabs>
        <w:ind w:firstLine="78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В соответствии с Жилищным кодексом Российской Федерации,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постановлением Правительства РФ от 28.01.2006 № 47 «Об утверждении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Положения о признании помещения жилым помещением, жилого помещения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непригодным для проживания, многоквартирного дома аварийным и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подлежащим сносу или реконструкции, садового дома жилым домом и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жилого дома садовым домом» (в редакции постановления Правительства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Российской Федерации от 27.07.2020 №1120), Уставом </w:t>
      </w:r>
      <w:r w:rsidR="00AE47D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 xml:space="preserve">Бородинского </w:t>
      </w:r>
      <w:r w:rsidR="00AE47D1">
        <w:rPr>
          <w:rFonts w:ascii="Arial" w:hAnsi="Arial" w:cs="Arial"/>
          <w:color w:val="000000"/>
          <w:sz w:val="24"/>
          <w:szCs w:val="24"/>
          <w:lang w:bidi="ru-RU"/>
        </w:rPr>
        <w:t xml:space="preserve">     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сельсовета</w:t>
      </w:r>
      <w:r w:rsidR="00AE47D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Рыбинского района Красноярского края, администрация Бородинского сельсовета ПОСТАНОВЛЯЕТ:</w:t>
      </w:r>
    </w:p>
    <w:p w:rsidR="0015574B" w:rsidRPr="00394C15" w:rsidRDefault="0015574B" w:rsidP="0015574B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78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Утвердить Порядок участия собственника жилого помещения,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получившего повреждения в результате чрезвычайной ситуации, в работе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межведомственной комиссии для оценки жилых помещений жилищного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фонда Российской Федерации, многоквартирных домов, находящихся в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федеральной собственности, муниципального жилищного фонда и частного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жилищного фонда согласно Приложению к настоящему постановлению.</w:t>
      </w:r>
    </w:p>
    <w:p w:rsidR="00394C15" w:rsidRPr="00394C15" w:rsidRDefault="00394C15" w:rsidP="00394C15">
      <w:pPr>
        <w:pStyle w:val="1"/>
        <w:shd w:val="clear" w:color="auto" w:fill="auto"/>
        <w:tabs>
          <w:tab w:val="left" w:pos="1127"/>
        </w:tabs>
        <w:ind w:left="780" w:firstLine="0"/>
        <w:jc w:val="both"/>
        <w:rPr>
          <w:rFonts w:ascii="Arial" w:hAnsi="Arial" w:cs="Arial"/>
          <w:sz w:val="24"/>
          <w:szCs w:val="24"/>
        </w:rPr>
      </w:pPr>
    </w:p>
    <w:p w:rsidR="008358D3" w:rsidRDefault="008358D3" w:rsidP="00394C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94C15">
        <w:rPr>
          <w:rFonts w:ascii="Arial" w:eastAsia="Times New Roman" w:hAnsi="Arial" w:cs="Arial"/>
          <w:sz w:val="24"/>
          <w:szCs w:val="24"/>
        </w:rPr>
        <w:t>Постановление вступает в силу со дня опубликования в периодическом печатном издании  «Бородинский сельский  вестник».</w:t>
      </w:r>
    </w:p>
    <w:p w:rsidR="00394C15" w:rsidRPr="00394C15" w:rsidRDefault="00394C15" w:rsidP="00394C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</w:p>
    <w:p w:rsidR="008358D3" w:rsidRPr="00394C15" w:rsidRDefault="008358D3" w:rsidP="00394C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394C15">
        <w:rPr>
          <w:rFonts w:ascii="Arial" w:eastAsia="Times New Roman" w:hAnsi="Arial" w:cs="Arial"/>
          <w:sz w:val="24"/>
          <w:szCs w:val="24"/>
        </w:rPr>
        <w:t>Контроль за исполнением постановления оставляю за собой.</w:t>
      </w:r>
    </w:p>
    <w:p w:rsidR="008358D3" w:rsidRPr="00394C15" w:rsidRDefault="008358D3" w:rsidP="008358D3">
      <w:pPr>
        <w:rPr>
          <w:rFonts w:ascii="Arial" w:eastAsia="Times New Roman" w:hAnsi="Arial" w:cs="Arial"/>
          <w:sz w:val="24"/>
          <w:szCs w:val="24"/>
        </w:rPr>
      </w:pPr>
    </w:p>
    <w:p w:rsidR="00394C15" w:rsidRDefault="00394C15" w:rsidP="008358D3">
      <w:pPr>
        <w:rPr>
          <w:rFonts w:ascii="Arial" w:eastAsia="Times New Roman" w:hAnsi="Arial" w:cs="Arial"/>
          <w:sz w:val="24"/>
          <w:szCs w:val="24"/>
        </w:rPr>
      </w:pPr>
    </w:p>
    <w:p w:rsidR="008358D3" w:rsidRPr="00394C15" w:rsidRDefault="008358D3" w:rsidP="008358D3">
      <w:pPr>
        <w:rPr>
          <w:rFonts w:ascii="Arial" w:eastAsia="Times New Roman" w:hAnsi="Arial" w:cs="Arial"/>
          <w:sz w:val="24"/>
          <w:szCs w:val="24"/>
        </w:rPr>
      </w:pPr>
      <w:r w:rsidRPr="00394C15">
        <w:rPr>
          <w:rFonts w:ascii="Arial" w:eastAsia="Times New Roman" w:hAnsi="Arial" w:cs="Arial"/>
          <w:sz w:val="24"/>
          <w:szCs w:val="24"/>
        </w:rPr>
        <w:t xml:space="preserve">Глава  Бородинского сельсовета                                     В.А. Грушкин                               </w:t>
      </w:r>
    </w:p>
    <w:p w:rsidR="00394C15" w:rsidRDefault="00394C15" w:rsidP="0015574B">
      <w:pPr>
        <w:pStyle w:val="1"/>
        <w:shd w:val="clear" w:color="auto" w:fill="auto"/>
        <w:spacing w:after="320"/>
        <w:ind w:left="7300"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94C15" w:rsidRDefault="00394C15" w:rsidP="0015574B">
      <w:pPr>
        <w:pStyle w:val="1"/>
        <w:shd w:val="clear" w:color="auto" w:fill="auto"/>
        <w:spacing w:after="320"/>
        <w:ind w:left="7300"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E47D1" w:rsidRDefault="00AE47D1" w:rsidP="00CC1AFC">
      <w:pPr>
        <w:pStyle w:val="1"/>
        <w:shd w:val="clear" w:color="auto" w:fill="auto"/>
        <w:spacing w:after="320"/>
        <w:ind w:left="5812" w:firstLine="0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</w:p>
    <w:p w:rsidR="0015574B" w:rsidRPr="00AE47D1" w:rsidRDefault="00CC1AFC" w:rsidP="00CC1AFC">
      <w:pPr>
        <w:pStyle w:val="1"/>
        <w:shd w:val="clear" w:color="auto" w:fill="auto"/>
        <w:spacing w:after="320"/>
        <w:ind w:left="5812" w:firstLine="0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AE47D1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</w:t>
      </w:r>
      <w:r w:rsidR="0015574B" w:rsidRPr="00AE47D1">
        <w:rPr>
          <w:rFonts w:ascii="Arial" w:hAnsi="Arial" w:cs="Arial"/>
          <w:color w:val="000000"/>
          <w:sz w:val="20"/>
          <w:szCs w:val="20"/>
          <w:lang w:bidi="ru-RU"/>
        </w:rPr>
        <w:t>к постановлению</w:t>
      </w:r>
      <w:r w:rsidR="0015574B" w:rsidRPr="00AE47D1">
        <w:rPr>
          <w:rFonts w:ascii="Arial" w:hAnsi="Arial" w:cs="Arial"/>
          <w:color w:val="000000"/>
          <w:sz w:val="20"/>
          <w:szCs w:val="20"/>
          <w:lang w:bidi="ru-RU"/>
        </w:rPr>
        <w:br/>
        <w:t>администрации</w:t>
      </w:r>
      <w:r w:rsidR="00394C15" w:rsidRPr="00AE47D1">
        <w:rPr>
          <w:rFonts w:ascii="Arial" w:hAnsi="Arial" w:cs="Arial"/>
          <w:color w:val="000000"/>
          <w:sz w:val="20"/>
          <w:szCs w:val="20"/>
          <w:lang w:bidi="ru-RU"/>
        </w:rPr>
        <w:t xml:space="preserve"> Бородинского сельсовета от 0</w:t>
      </w:r>
      <w:r w:rsidR="00AE47D1">
        <w:rPr>
          <w:rFonts w:ascii="Arial" w:hAnsi="Arial" w:cs="Arial"/>
          <w:color w:val="000000"/>
          <w:sz w:val="20"/>
          <w:szCs w:val="20"/>
          <w:lang w:bidi="ru-RU"/>
        </w:rPr>
        <w:t>4</w:t>
      </w:r>
      <w:r w:rsidR="00394C15" w:rsidRPr="00AE47D1">
        <w:rPr>
          <w:rFonts w:ascii="Arial" w:hAnsi="Arial" w:cs="Arial"/>
          <w:color w:val="000000"/>
          <w:sz w:val="20"/>
          <w:szCs w:val="20"/>
          <w:lang w:bidi="ru-RU"/>
        </w:rPr>
        <w:t>.</w:t>
      </w:r>
      <w:r w:rsidR="00AE47D1">
        <w:rPr>
          <w:rFonts w:ascii="Arial" w:hAnsi="Arial" w:cs="Arial"/>
          <w:color w:val="000000"/>
          <w:sz w:val="20"/>
          <w:szCs w:val="20"/>
          <w:lang w:bidi="ru-RU"/>
        </w:rPr>
        <w:t>1</w:t>
      </w:r>
      <w:r w:rsidR="00394C15" w:rsidRPr="00AE47D1">
        <w:rPr>
          <w:rFonts w:ascii="Arial" w:hAnsi="Arial" w:cs="Arial"/>
          <w:color w:val="000000"/>
          <w:sz w:val="20"/>
          <w:szCs w:val="20"/>
          <w:lang w:bidi="ru-RU"/>
        </w:rPr>
        <w:t>0.2021. №</w:t>
      </w:r>
      <w:r w:rsidR="00AE47D1">
        <w:rPr>
          <w:rFonts w:ascii="Arial" w:hAnsi="Arial" w:cs="Arial"/>
          <w:color w:val="000000"/>
          <w:sz w:val="20"/>
          <w:szCs w:val="20"/>
          <w:lang w:bidi="ru-RU"/>
        </w:rPr>
        <w:t xml:space="preserve"> 42-п</w:t>
      </w:r>
      <w:r w:rsidR="00394C15" w:rsidRPr="00AE47D1">
        <w:rPr>
          <w:rFonts w:ascii="Arial" w:hAnsi="Arial" w:cs="Arial"/>
          <w:color w:val="000000"/>
          <w:sz w:val="20"/>
          <w:szCs w:val="20"/>
          <w:lang w:bidi="ru-RU"/>
        </w:rPr>
        <w:t xml:space="preserve"> </w:t>
      </w:r>
    </w:p>
    <w:p w:rsidR="00380349" w:rsidRPr="00CC1AFC" w:rsidRDefault="00380349" w:rsidP="00CC1AFC">
      <w:pPr>
        <w:pStyle w:val="1"/>
        <w:shd w:val="clear" w:color="auto" w:fill="auto"/>
        <w:spacing w:after="320"/>
        <w:ind w:left="5812" w:firstLine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574B" w:rsidRDefault="0015574B" w:rsidP="0015574B">
      <w:pPr>
        <w:pStyle w:val="1"/>
        <w:shd w:val="clear" w:color="auto" w:fill="auto"/>
        <w:spacing w:after="32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394C15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Порядок участия собственника жилого помещения</w:t>
      </w:r>
      <w:r w:rsidR="008358D3" w:rsidRPr="00394C15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,</w:t>
      </w:r>
      <w:r w:rsidRPr="00394C15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получившего</w:t>
      </w:r>
      <w:r w:rsidRPr="00394C15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повреждения в результате чрезвычайной ситуации, в работе</w:t>
      </w:r>
      <w:r w:rsidRPr="00394C15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межведомственной комиссии для оценки жилых помещений жилищного</w:t>
      </w:r>
      <w:r w:rsidRPr="00394C15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фонда Российской Федерации, многоквартирных домов, находящихся в</w:t>
      </w:r>
      <w:r w:rsidRPr="00394C15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федеральной собственности, муниципального жилищного фонда и</w:t>
      </w:r>
      <w:r w:rsidRPr="00394C15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частного жилищного фонда</w:t>
      </w:r>
    </w:p>
    <w:p w:rsidR="00380349" w:rsidRPr="00394C15" w:rsidRDefault="00380349" w:rsidP="0015574B">
      <w:pPr>
        <w:pStyle w:val="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</w:p>
    <w:p w:rsidR="0015574B" w:rsidRPr="00394C15" w:rsidRDefault="0015574B" w:rsidP="00C71C66">
      <w:pPr>
        <w:pStyle w:val="1"/>
        <w:shd w:val="clear" w:color="auto" w:fill="auto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Настоящий Порядок 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>определяет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 xml:space="preserve"> процедуру участия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собственника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жилого помещения, получившего повреждения в результате чрезвычайной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ситуации, за исключением органов и (или) организаций, указанных в абзацах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втором, третьем и шестом пункта 7 «Положения о признании помещения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жилым помещением, жилого помещения непригодным для проживания,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многоквартирного дома аварийным и подлежащим сносу или реконструкции,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садового дома жилым домом и жилого дома садовым домом», утвержденного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постановлением Правительства Российской Федерации от 28.01.2</w:t>
      </w:r>
      <w:r w:rsidR="00394C15">
        <w:rPr>
          <w:rFonts w:ascii="Arial" w:hAnsi="Arial" w:cs="Arial"/>
          <w:color w:val="000000"/>
          <w:sz w:val="24"/>
          <w:szCs w:val="24"/>
          <w:lang w:bidi="ru-RU"/>
        </w:rPr>
        <w:t>006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 xml:space="preserve"> № 47, в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работе межведомственной комиссии для оценки жилых помещений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жилищного фонда Российской Федерации, многоквартирных домов,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находящихся в федеральной собственности, муниципального жилищного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фонда и частного жилищного фонда в </w:t>
      </w:r>
      <w:r w:rsidR="00394C15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администрации Бородинского сельсовета Рыбинского района 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Красноярского края (далее - Комиссия).</w:t>
      </w:r>
    </w:p>
    <w:p w:rsidR="0015574B" w:rsidRPr="00394C15" w:rsidRDefault="0015574B" w:rsidP="0015574B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Собственник жилого помещения (уполномоченное им лицо),</w:t>
      </w:r>
    </w:p>
    <w:p w:rsidR="0015574B" w:rsidRPr="00394C15" w:rsidRDefault="0015574B" w:rsidP="0015574B">
      <w:pPr>
        <w:pStyle w:val="1"/>
        <w:shd w:val="clear" w:color="auto" w:fill="auto"/>
        <w:tabs>
          <w:tab w:val="left" w:leader="underscore" w:pos="9338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получившего повреждения в результате чрезвычайной ситуации и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расположенного на территории 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>Бородинского сельсовета Рыбинского района</w:t>
      </w:r>
    </w:p>
    <w:p w:rsidR="0015574B" w:rsidRPr="00394C15" w:rsidRDefault="0015574B" w:rsidP="0015574B">
      <w:pPr>
        <w:pStyle w:val="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Красноярского края (далее - Собственник), от которого в Комиссию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поступило заявление, уведомляется о дате, месте и времени заседания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Комиссии секретарем Комиссии одним из следующих способов:</w:t>
      </w:r>
    </w:p>
    <w:p w:rsidR="0015574B" w:rsidRPr="00394C15" w:rsidRDefault="0015574B" w:rsidP="0015574B">
      <w:pPr>
        <w:pStyle w:val="1"/>
        <w:shd w:val="clear" w:color="auto" w:fill="auto"/>
        <w:tabs>
          <w:tab w:val="left" w:pos="110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ab/>
        <w:t>путем направления документа заказным письмом с уведомлением 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вручении посредством почтовой связи по адресу, указанному в заявлении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либо, в случае отсутствия почтового адреса в заявлении, по адресу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местонахождения жилого помещения;</w:t>
      </w:r>
    </w:p>
    <w:p w:rsidR="0015574B" w:rsidRPr="00394C15" w:rsidRDefault="00C71C66" w:rsidP="0015574B">
      <w:pPr>
        <w:pStyle w:val="1"/>
        <w:shd w:val="clear" w:color="auto" w:fill="auto"/>
        <w:tabs>
          <w:tab w:val="left" w:pos="1104"/>
        </w:tabs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15574B" w:rsidRPr="00394C15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15574B" w:rsidRPr="00394C15">
        <w:rPr>
          <w:rFonts w:ascii="Arial" w:hAnsi="Arial" w:cs="Arial"/>
          <w:color w:val="000000"/>
          <w:sz w:val="24"/>
          <w:szCs w:val="24"/>
          <w:lang w:bidi="ru-RU"/>
        </w:rPr>
        <w:tab/>
        <w:t>путем вручения уведомления под роспись;</w:t>
      </w:r>
    </w:p>
    <w:p w:rsidR="0015574B" w:rsidRPr="00394C15" w:rsidRDefault="0015574B" w:rsidP="0015574B">
      <w:pPr>
        <w:pStyle w:val="1"/>
        <w:shd w:val="clear" w:color="auto" w:fill="auto"/>
        <w:tabs>
          <w:tab w:val="left" w:pos="110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в)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ab/>
        <w:t>путем направления уведомления на адрес электронной почты, с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которого поступило обращение, либо на адрес электронной почты, который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был указан Собственником жилого помещения в заявлении.</w:t>
      </w:r>
    </w:p>
    <w:p w:rsidR="00C71C66" w:rsidRDefault="0015574B" w:rsidP="0015574B">
      <w:pPr>
        <w:pStyle w:val="1"/>
        <w:shd w:val="clear" w:color="auto" w:fill="auto"/>
        <w:spacing w:after="320"/>
        <w:ind w:firstLine="7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Уведомление заказным письмом направляется не позднее десяти дней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до даты заседания Комиссии, уведомление под расписку вручается не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позднее трех дней до даты заседания Комиссии, уведомление направляется в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электронной форме не позднее трех дней до даты заседания Комиссии.</w:t>
      </w:r>
    </w:p>
    <w:p w:rsidR="0015574B" w:rsidRPr="00CC1AFC" w:rsidRDefault="0015574B" w:rsidP="0015574B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Собственник, прибывший для участия в работе Комиссии,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предъявляет паспорт или иной документ, удостоверяющий личность,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председателю Комиссии. В случае если от имени Собственника выступает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уполномоченное им лицо, одновременно с документом, удостоверяющим его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личность, предъявляется документ, подтверждающий его полномочия.</w:t>
      </w:r>
    </w:p>
    <w:p w:rsidR="00CC1AFC" w:rsidRPr="00394C15" w:rsidRDefault="00CC1AFC" w:rsidP="00CC1AFC">
      <w:pPr>
        <w:pStyle w:val="1"/>
        <w:shd w:val="clear" w:color="auto" w:fill="auto"/>
        <w:tabs>
          <w:tab w:val="left" w:pos="1117"/>
        </w:tabs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15574B" w:rsidRPr="00394C15" w:rsidRDefault="0015574B" w:rsidP="0015574B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Собственник, помимо участия в заседании Комиссии с правом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совещательного голоса, имеет право:</w:t>
      </w:r>
    </w:p>
    <w:p w:rsidR="0015574B" w:rsidRPr="00394C15" w:rsidRDefault="0015574B" w:rsidP="0015574B">
      <w:pPr>
        <w:pStyle w:val="1"/>
        <w:shd w:val="clear" w:color="auto" w:fill="auto"/>
        <w:ind w:firstLine="114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знакомиться с документами, представленными для рассмотрения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Комиссии;</w:t>
      </w:r>
    </w:p>
    <w:p w:rsidR="0015574B" w:rsidRPr="00394C15" w:rsidRDefault="0015574B" w:rsidP="0015574B">
      <w:pPr>
        <w:pStyle w:val="1"/>
        <w:shd w:val="clear" w:color="auto" w:fill="auto"/>
        <w:ind w:firstLine="114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представлять документы, имеющие отношение к рассматриваемым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Комиссией вопросам;</w:t>
      </w:r>
    </w:p>
    <w:p w:rsidR="0015574B" w:rsidRPr="00394C15" w:rsidRDefault="0015574B" w:rsidP="0015574B">
      <w:pPr>
        <w:pStyle w:val="1"/>
        <w:shd w:val="clear" w:color="auto" w:fill="auto"/>
        <w:ind w:firstLine="114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обращаться к председателю Комиссии с предложениями и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замечаниями по рассматриваемым Комиссией вопросам;</w:t>
      </w:r>
    </w:p>
    <w:p w:rsidR="0015574B" w:rsidRPr="00394C15" w:rsidRDefault="0015574B" w:rsidP="0015574B">
      <w:pPr>
        <w:pStyle w:val="1"/>
        <w:shd w:val="clear" w:color="auto" w:fill="auto"/>
        <w:ind w:firstLine="114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знакомиться с протоколом заседания Комиссии, вносить в него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замечания, возражения, дополнения;</w:t>
      </w:r>
    </w:p>
    <w:p w:rsidR="0015574B" w:rsidRPr="00394C15" w:rsidRDefault="0015574B" w:rsidP="0015574B">
      <w:pPr>
        <w:pStyle w:val="1"/>
        <w:shd w:val="clear" w:color="auto" w:fill="auto"/>
        <w:ind w:firstLine="114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осуществлять иные полномочия, в целях реализации своего права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на участие в работе Комиссии с правом совещательного голоса, не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запрещенные законодательством.</w:t>
      </w:r>
    </w:p>
    <w:p w:rsidR="0015574B" w:rsidRPr="00394C15" w:rsidRDefault="0015574B" w:rsidP="0015574B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Копия протокола заседания Комиссии выдается Собственнику по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его запросу в течение 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 xml:space="preserve"> календарных дней после подписания протокола.</w:t>
      </w:r>
    </w:p>
    <w:p w:rsidR="00A9267B" w:rsidRPr="00394C15" w:rsidRDefault="0015574B" w:rsidP="00394C15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Неявка извещенного надлежащим образом о дате, времени и месте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заседания Комиссии Собственника не препятствует проведению заседания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br/>
        <w:t>К</w:t>
      </w:r>
      <w:r w:rsidR="00C71C66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394C15">
        <w:rPr>
          <w:rFonts w:ascii="Arial" w:hAnsi="Arial" w:cs="Arial"/>
          <w:color w:val="000000"/>
          <w:sz w:val="24"/>
          <w:szCs w:val="24"/>
          <w:lang w:bidi="ru-RU"/>
        </w:rPr>
        <w:t>миссии.</w:t>
      </w:r>
    </w:p>
    <w:sectPr w:rsidR="00A9267B" w:rsidRPr="00394C15" w:rsidSect="00AE47D1">
      <w:headerReference w:type="even" r:id="rId8"/>
      <w:headerReference w:type="default" r:id="rId9"/>
      <w:headerReference w:type="firs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FC" w:rsidRDefault="00B760FC" w:rsidP="007F029A">
      <w:pPr>
        <w:spacing w:after="0" w:line="240" w:lineRule="auto"/>
      </w:pPr>
      <w:r>
        <w:separator/>
      </w:r>
    </w:p>
  </w:endnote>
  <w:endnote w:type="continuationSeparator" w:id="1">
    <w:p w:rsidR="00B760FC" w:rsidRDefault="00B760FC" w:rsidP="007F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FC" w:rsidRDefault="00B760FC" w:rsidP="007F029A">
      <w:pPr>
        <w:spacing w:after="0" w:line="240" w:lineRule="auto"/>
      </w:pPr>
      <w:r>
        <w:separator/>
      </w:r>
    </w:p>
  </w:footnote>
  <w:footnote w:type="continuationSeparator" w:id="1">
    <w:p w:rsidR="00B760FC" w:rsidRDefault="00B760FC" w:rsidP="007F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18" w:rsidRDefault="00B760FC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18" w:rsidRDefault="00B760FC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18" w:rsidRDefault="00DA33A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55pt;margin-top:32.05pt;width:5.05pt;height:8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B3C18" w:rsidRPr="007F029A" w:rsidRDefault="00B760FC" w:rsidP="007F029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8CD"/>
    <w:multiLevelType w:val="multilevel"/>
    <w:tmpl w:val="3F8F18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6769F"/>
    <w:multiLevelType w:val="multilevel"/>
    <w:tmpl w:val="0756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86B56"/>
    <w:multiLevelType w:val="multilevel"/>
    <w:tmpl w:val="228EF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574B"/>
    <w:rsid w:val="00143B5A"/>
    <w:rsid w:val="0015574B"/>
    <w:rsid w:val="001F7AE1"/>
    <w:rsid w:val="00380349"/>
    <w:rsid w:val="00394C15"/>
    <w:rsid w:val="007F029A"/>
    <w:rsid w:val="008358D3"/>
    <w:rsid w:val="00A8415E"/>
    <w:rsid w:val="00A9267B"/>
    <w:rsid w:val="00AD5421"/>
    <w:rsid w:val="00AE47D1"/>
    <w:rsid w:val="00B760FC"/>
    <w:rsid w:val="00C71C66"/>
    <w:rsid w:val="00CC1AFC"/>
    <w:rsid w:val="00D2106A"/>
    <w:rsid w:val="00D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5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1557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5574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1557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semiHidden/>
    <w:unhideWhenUsed/>
    <w:rsid w:val="007F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F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DFC6-C4DB-47FA-802D-43D2BC0E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2021-09-24T06:44:00Z</cp:lastPrinted>
  <dcterms:created xsi:type="dcterms:W3CDTF">2021-09-24T03:43:00Z</dcterms:created>
  <dcterms:modified xsi:type="dcterms:W3CDTF">2021-10-04T01:24:00Z</dcterms:modified>
</cp:coreProperties>
</file>